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92BA" w14:textId="77777777" w:rsidR="00285261" w:rsidRDefault="00285261" w:rsidP="0028526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0B87FD67" w14:textId="55EC031F" w:rsidR="00285261" w:rsidRDefault="00285261" w:rsidP="005B554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Estimado </w:t>
      </w:r>
      <w:r w:rsidRPr="00285261">
        <w:rPr>
          <w:rFonts w:ascii="Times New Roman" w:eastAsia="Times New Roman" w:hAnsi="Times New Roman" w:cs="Times New Roman"/>
          <w:sz w:val="24"/>
        </w:rPr>
        <w:t>Cliente:</w:t>
      </w:r>
    </w:p>
    <w:p w14:paraId="7E60FC34" w14:textId="77777777" w:rsidR="00285261" w:rsidRPr="00285261" w:rsidRDefault="00285261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B111003" w14:textId="77777777" w:rsidR="00285261" w:rsidRDefault="00285261" w:rsidP="005B554D">
      <w:pPr>
        <w:spacing w:after="0"/>
        <w:rPr>
          <w:rFonts w:ascii="Times New Roman" w:eastAsia="Times New Roman" w:hAnsi="Times New Roman" w:cs="Times New Roman"/>
          <w:sz w:val="24"/>
        </w:rPr>
      </w:pPr>
      <w:r w:rsidRPr="00285261">
        <w:rPr>
          <w:rFonts w:ascii="Times New Roman" w:eastAsia="Times New Roman" w:hAnsi="Times New Roman" w:cs="Times New Roman"/>
          <w:sz w:val="24"/>
        </w:rPr>
        <w:t>A los efectos de continuar el trámite que ha iniciado de apertura de Cuenta Comitente Especial de Regularización de Activos (CERA) en el marco de la Ley 27.743 y su reglamentación aplicable, debe acompañar:</w:t>
      </w:r>
    </w:p>
    <w:p w14:paraId="616D7465" w14:textId="77777777" w:rsidR="00285261" w:rsidRPr="00285261" w:rsidRDefault="00285261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8A03AC0" w14:textId="77777777" w:rsidR="00285261" w:rsidRPr="00285261" w:rsidRDefault="00285261" w:rsidP="005B554D">
      <w:pPr>
        <w:spacing w:after="0"/>
        <w:rPr>
          <w:rFonts w:ascii="Times New Roman" w:eastAsia="Times New Roman" w:hAnsi="Times New Roman" w:cs="Times New Roman"/>
          <w:sz w:val="24"/>
        </w:rPr>
      </w:pPr>
      <w:r w:rsidRPr="00285261">
        <w:rPr>
          <w:rFonts w:ascii="Times New Roman" w:eastAsia="Times New Roman" w:hAnsi="Times New Roman" w:cs="Times New Roman"/>
          <w:sz w:val="24"/>
        </w:rPr>
        <w:t>•</w:t>
      </w:r>
      <w:r w:rsidRPr="00285261">
        <w:rPr>
          <w:rFonts w:ascii="Times New Roman" w:eastAsia="Times New Roman" w:hAnsi="Times New Roman" w:cs="Times New Roman"/>
          <w:sz w:val="24"/>
        </w:rPr>
        <w:tab/>
        <w:t>Evidencia de la “Manifestación de Adhesión” (disponible en el sitio “web” http://www.afip.gob.ar mediante la confección del formulario de adhesión F. 3320).</w:t>
      </w:r>
    </w:p>
    <w:p w14:paraId="15FAB4BD" w14:textId="77777777" w:rsidR="00285261" w:rsidRPr="00285261" w:rsidRDefault="00285261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DF47A18" w14:textId="63F0643D" w:rsidR="00285261" w:rsidRDefault="00285261" w:rsidP="005B554D">
      <w:pPr>
        <w:spacing w:after="0"/>
        <w:rPr>
          <w:rFonts w:ascii="Times New Roman" w:eastAsia="Times New Roman" w:hAnsi="Times New Roman" w:cs="Times New Roman"/>
          <w:sz w:val="24"/>
        </w:rPr>
      </w:pPr>
      <w:r w:rsidRPr="00285261">
        <w:rPr>
          <w:rFonts w:ascii="Times New Roman" w:eastAsia="Times New Roman" w:hAnsi="Times New Roman" w:cs="Times New Roman"/>
          <w:sz w:val="24"/>
        </w:rPr>
        <w:t>•</w:t>
      </w:r>
      <w:r w:rsidRPr="00285261">
        <w:rPr>
          <w:rFonts w:ascii="Times New Roman" w:eastAsia="Times New Roman" w:hAnsi="Times New Roman" w:cs="Times New Roman"/>
          <w:sz w:val="24"/>
        </w:rPr>
        <w:tab/>
        <w:t xml:space="preserve">Copia del/ de los extractos/s de la/s Cuentas Bancarias Especial/es de Regularización de Activos de su titularidad o cotitularidad abiertas en entidades financieras a fin de constatar saldos y datos de titularidad/cotitularidad. </w:t>
      </w:r>
    </w:p>
    <w:p w14:paraId="642860E2" w14:textId="77777777" w:rsidR="00285261" w:rsidRDefault="00285261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2CD6134" w14:textId="299C9D63" w:rsidR="005B554D" w:rsidRPr="005B554D" w:rsidRDefault="005B554D" w:rsidP="005B554D">
      <w:pPr>
        <w:spacing w:after="0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5B554D">
        <w:rPr>
          <w:rFonts w:ascii="Times New Roman" w:eastAsia="Times New Roman" w:hAnsi="Times New Roman" w:cs="Times New Roman"/>
          <w:b/>
          <w:bCs/>
          <w:sz w:val="24"/>
          <w:u w:val="single"/>
        </w:rPr>
        <w:t>Por favor complete la información que se detalla a continuación en carácter de DDJJ:</w:t>
      </w:r>
    </w:p>
    <w:p w14:paraId="7F090906" w14:textId="77777777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96E8D0B" w14:textId="3B5E498C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Los fondos regularizados provienen de:</w:t>
      </w:r>
    </w:p>
    <w:p w14:paraId="289FDEB0" w14:textId="208D3329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El monto total que estoy regularizando es de $............................................. (considerar el valor de todos los activos que está adhiriendo al blanqueo).</w:t>
      </w:r>
    </w:p>
    <w:p w14:paraId="1CB646A2" w14:textId="05967ABC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3)Ingresos laborales promedio mensual en blanco para los siguientes años:</w:t>
      </w:r>
    </w:p>
    <w:p w14:paraId="5A36444C" w14:textId="77777777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D989124" w14:textId="77777777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416"/>
      </w:tblGrid>
      <w:tr w:rsidR="005B554D" w14:paraId="19F94528" w14:textId="77777777" w:rsidTr="005B554D">
        <w:tc>
          <w:tcPr>
            <w:tcW w:w="1413" w:type="dxa"/>
          </w:tcPr>
          <w:p w14:paraId="7BF21EBF" w14:textId="3DDB7EFD" w:rsidR="005B554D" w:rsidRDefault="005B554D" w:rsidP="005B554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Año</w:t>
            </w:r>
          </w:p>
        </w:tc>
        <w:tc>
          <w:tcPr>
            <w:tcW w:w="7416" w:type="dxa"/>
          </w:tcPr>
          <w:p w14:paraId="129284B1" w14:textId="64437460" w:rsidR="005B554D" w:rsidRDefault="005B554D" w:rsidP="005B554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Ingreso promedio mensual (pesos)</w:t>
            </w:r>
          </w:p>
        </w:tc>
      </w:tr>
      <w:tr w:rsidR="005B554D" w14:paraId="17D557C1" w14:textId="77777777" w:rsidTr="005B554D">
        <w:tc>
          <w:tcPr>
            <w:tcW w:w="1413" w:type="dxa"/>
          </w:tcPr>
          <w:p w14:paraId="0ADED49E" w14:textId="43F786FE" w:rsidR="005B554D" w:rsidRDefault="005B554D" w:rsidP="005B554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7416" w:type="dxa"/>
          </w:tcPr>
          <w:p w14:paraId="218F7702" w14:textId="77777777" w:rsidR="005B554D" w:rsidRDefault="005B554D" w:rsidP="005B55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554D" w14:paraId="08076106" w14:textId="77777777" w:rsidTr="005B554D">
        <w:tc>
          <w:tcPr>
            <w:tcW w:w="1413" w:type="dxa"/>
          </w:tcPr>
          <w:p w14:paraId="6E943A49" w14:textId="5713E5D3" w:rsidR="005B554D" w:rsidRDefault="005B554D" w:rsidP="005B554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7416" w:type="dxa"/>
          </w:tcPr>
          <w:p w14:paraId="478D050B" w14:textId="77777777" w:rsidR="005B554D" w:rsidRDefault="005B554D" w:rsidP="005B55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554D" w14:paraId="263EAB94" w14:textId="77777777" w:rsidTr="005B554D">
        <w:tc>
          <w:tcPr>
            <w:tcW w:w="1413" w:type="dxa"/>
          </w:tcPr>
          <w:p w14:paraId="1E21D77B" w14:textId="182E9379" w:rsidR="005B554D" w:rsidRDefault="005B554D" w:rsidP="005B554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7416" w:type="dxa"/>
          </w:tcPr>
          <w:p w14:paraId="13545B49" w14:textId="77777777" w:rsidR="005B554D" w:rsidRDefault="005B554D" w:rsidP="005B55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554D" w14:paraId="46E7EE82" w14:textId="77777777" w:rsidTr="005B554D">
        <w:tc>
          <w:tcPr>
            <w:tcW w:w="1413" w:type="dxa"/>
          </w:tcPr>
          <w:p w14:paraId="4D491F1D" w14:textId="1A79DCE3" w:rsidR="005B554D" w:rsidRDefault="005B554D" w:rsidP="005B554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7416" w:type="dxa"/>
          </w:tcPr>
          <w:p w14:paraId="093B66EB" w14:textId="77777777" w:rsidR="005B554D" w:rsidRDefault="005B554D" w:rsidP="005B55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554D" w14:paraId="72D663DB" w14:textId="77777777" w:rsidTr="005B554D">
        <w:tc>
          <w:tcPr>
            <w:tcW w:w="1413" w:type="dxa"/>
          </w:tcPr>
          <w:p w14:paraId="4AB5C05A" w14:textId="022520A3" w:rsidR="005B554D" w:rsidRDefault="005B554D" w:rsidP="005B554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7416" w:type="dxa"/>
          </w:tcPr>
          <w:p w14:paraId="39A10F58" w14:textId="77777777" w:rsidR="005B554D" w:rsidRDefault="005B554D" w:rsidP="005B55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0971930" w14:textId="77777777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5A7650E" w14:textId="77777777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2C9CEFD" w14:textId="69F53ADF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¿Posee alguna actividad económica secundaria sea esta en blanco o no??</w:t>
      </w:r>
    </w:p>
    <w:p w14:paraId="3079339B" w14:textId="77777777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028133E" w14:textId="77777777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C695290" w14:textId="77777777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14C4007" w14:textId="77777777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2332F48" w14:textId="77777777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169A7B3" w14:textId="77777777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89C5CB6" w14:textId="77777777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D9BA3A3" w14:textId="3CE4B42A" w:rsidR="005B554D" w:rsidRDefault="00040DA0" w:rsidP="005B554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</w:t>
      </w:r>
      <w:r w:rsidR="005B554D">
        <w:rPr>
          <w:rFonts w:ascii="Times New Roman" w:eastAsia="Times New Roman" w:hAnsi="Times New Roman" w:cs="Times New Roman"/>
          <w:sz w:val="24"/>
        </w:rPr>
        <w:t xml:space="preserve">) En caso de que haya respondido afirmativamente la pregunta anterior favor detallar tipo de actividad, tiempo que lleva </w:t>
      </w:r>
      <w:proofErr w:type="spellStart"/>
      <w:r w:rsidR="005B554D">
        <w:rPr>
          <w:rFonts w:ascii="Times New Roman" w:eastAsia="Times New Roman" w:hAnsi="Times New Roman" w:cs="Times New Roman"/>
          <w:sz w:val="24"/>
        </w:rPr>
        <w:t>desarrollandola</w:t>
      </w:r>
      <w:proofErr w:type="spellEnd"/>
      <w:r w:rsidR="005B554D">
        <w:rPr>
          <w:rFonts w:ascii="Times New Roman" w:eastAsia="Times New Roman" w:hAnsi="Times New Roman" w:cs="Times New Roman"/>
          <w:sz w:val="24"/>
        </w:rPr>
        <w:t xml:space="preserve"> y cualquier información que considere pertinente de la misma</w:t>
      </w:r>
    </w:p>
    <w:p w14:paraId="627A81E7" w14:textId="77777777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2C8DABC" w14:textId="15E043BB" w:rsidR="003E7CCC" w:rsidRDefault="00285261" w:rsidP="005B554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BACSAA</w:t>
      </w:r>
      <w:r w:rsidRPr="00285261">
        <w:rPr>
          <w:rFonts w:ascii="Times New Roman" w:eastAsia="Times New Roman" w:hAnsi="Times New Roman" w:cs="Times New Roman"/>
          <w:sz w:val="24"/>
        </w:rPr>
        <w:t xml:space="preserve"> se reserva el derecho de solicitar cualquier otra información y/o documentación que considere necesario a fin de dar cumplimiento a lo dispuesto en las Resoluciones 78/2023 y 110/2024, sus modificatorias y/o complementarias de la Unidad de Información Financiera, así como la Resolución General </w:t>
      </w:r>
      <w:proofErr w:type="spellStart"/>
      <w:r w:rsidRPr="00285261">
        <w:rPr>
          <w:rFonts w:ascii="Times New Roman" w:eastAsia="Times New Roman" w:hAnsi="Times New Roman" w:cs="Times New Roman"/>
          <w:sz w:val="24"/>
        </w:rPr>
        <w:t>N°</w:t>
      </w:r>
      <w:proofErr w:type="spellEnd"/>
      <w:r w:rsidRPr="00285261">
        <w:rPr>
          <w:rFonts w:ascii="Times New Roman" w:eastAsia="Times New Roman" w:hAnsi="Times New Roman" w:cs="Times New Roman"/>
          <w:sz w:val="24"/>
        </w:rPr>
        <w:t xml:space="preserve"> 1010 de la Comisión Nacional de Valores y cualesquiera que las modifiquen y/o complementen el futuro.</w:t>
      </w:r>
    </w:p>
    <w:p w14:paraId="23D5B1F6" w14:textId="77777777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19E041E" w14:textId="77777777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D3AC3F4" w14:textId="77777777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3E31D9D" w14:textId="77777777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B8AFA98" w14:textId="1AEA19F8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Firma:</w:t>
      </w:r>
    </w:p>
    <w:p w14:paraId="0136925E" w14:textId="6F90BCDF" w:rsidR="005B554D" w:rsidRDefault="005B554D" w:rsidP="005B554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Aclaración</w:t>
      </w:r>
    </w:p>
    <w:sectPr w:rsidR="005B554D">
      <w:headerReference w:type="default" r:id="rId8"/>
      <w:pgSz w:w="12240" w:h="15840"/>
      <w:pgMar w:top="1416" w:right="1699" w:bottom="161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00255" w14:textId="77777777" w:rsidR="009809B8" w:rsidRDefault="009809B8" w:rsidP="002176C2">
      <w:pPr>
        <w:spacing w:after="0" w:line="240" w:lineRule="auto"/>
      </w:pPr>
      <w:r>
        <w:separator/>
      </w:r>
    </w:p>
  </w:endnote>
  <w:endnote w:type="continuationSeparator" w:id="0">
    <w:p w14:paraId="709F512B" w14:textId="77777777" w:rsidR="009809B8" w:rsidRDefault="009809B8" w:rsidP="0021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9CCFA" w14:textId="77777777" w:rsidR="009809B8" w:rsidRDefault="009809B8" w:rsidP="002176C2">
      <w:pPr>
        <w:spacing w:after="0" w:line="240" w:lineRule="auto"/>
      </w:pPr>
      <w:r>
        <w:separator/>
      </w:r>
    </w:p>
  </w:footnote>
  <w:footnote w:type="continuationSeparator" w:id="0">
    <w:p w14:paraId="1D48DD47" w14:textId="77777777" w:rsidR="009809B8" w:rsidRDefault="009809B8" w:rsidP="0021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AB2" w14:textId="77777777" w:rsidR="002176C2" w:rsidRDefault="002176C2">
    <w:pPr>
      <w:pStyle w:val="Encabezado"/>
    </w:pPr>
    <w:r w:rsidRPr="002176C2">
      <w:rPr>
        <w:rFonts w:ascii="Times New Roman" w:eastAsia="Times New Roman" w:hAnsi="Times New Roman" w:cs="Times New Roman"/>
        <w:noProof/>
        <w:sz w:val="24"/>
      </w:rPr>
      <w:drawing>
        <wp:inline distT="0" distB="0" distL="0" distR="0" wp14:anchorId="6CA1AE3A" wp14:editId="11A5D4D8">
          <wp:extent cx="2876951" cy="100979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6951" cy="1009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649AE"/>
    <w:multiLevelType w:val="hybridMultilevel"/>
    <w:tmpl w:val="FD0092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2B40"/>
    <w:multiLevelType w:val="hybridMultilevel"/>
    <w:tmpl w:val="2834CCE4"/>
    <w:lvl w:ilvl="0" w:tplc="EA241064">
      <w:start w:val="1"/>
      <w:numFmt w:val="lowerLetter"/>
      <w:lvlText w:val="%1)"/>
      <w:lvlJc w:val="left"/>
      <w:pPr>
        <w:ind w:left="400" w:hanging="360"/>
      </w:pPr>
      <w:rPr>
        <w:rFonts w:ascii="Gill Sans MT" w:eastAsiaTheme="minorEastAsia" w:hAnsi="Gill Sans MT" w:cs="Gill Sans MT" w:hint="default"/>
        <w:color w:val="auto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120" w:hanging="360"/>
      </w:pPr>
    </w:lvl>
    <w:lvl w:ilvl="2" w:tplc="2C0A001B" w:tentative="1">
      <w:start w:val="1"/>
      <w:numFmt w:val="lowerRoman"/>
      <w:lvlText w:val="%3."/>
      <w:lvlJc w:val="right"/>
      <w:pPr>
        <w:ind w:left="1840" w:hanging="180"/>
      </w:pPr>
    </w:lvl>
    <w:lvl w:ilvl="3" w:tplc="2C0A000F" w:tentative="1">
      <w:start w:val="1"/>
      <w:numFmt w:val="decimal"/>
      <w:lvlText w:val="%4."/>
      <w:lvlJc w:val="left"/>
      <w:pPr>
        <w:ind w:left="2560" w:hanging="360"/>
      </w:pPr>
    </w:lvl>
    <w:lvl w:ilvl="4" w:tplc="2C0A0019" w:tentative="1">
      <w:start w:val="1"/>
      <w:numFmt w:val="lowerLetter"/>
      <w:lvlText w:val="%5."/>
      <w:lvlJc w:val="left"/>
      <w:pPr>
        <w:ind w:left="3280" w:hanging="360"/>
      </w:pPr>
    </w:lvl>
    <w:lvl w:ilvl="5" w:tplc="2C0A001B" w:tentative="1">
      <w:start w:val="1"/>
      <w:numFmt w:val="lowerRoman"/>
      <w:lvlText w:val="%6."/>
      <w:lvlJc w:val="right"/>
      <w:pPr>
        <w:ind w:left="4000" w:hanging="180"/>
      </w:pPr>
    </w:lvl>
    <w:lvl w:ilvl="6" w:tplc="2C0A000F" w:tentative="1">
      <w:start w:val="1"/>
      <w:numFmt w:val="decimal"/>
      <w:lvlText w:val="%7."/>
      <w:lvlJc w:val="left"/>
      <w:pPr>
        <w:ind w:left="4720" w:hanging="360"/>
      </w:pPr>
    </w:lvl>
    <w:lvl w:ilvl="7" w:tplc="2C0A0019" w:tentative="1">
      <w:start w:val="1"/>
      <w:numFmt w:val="lowerLetter"/>
      <w:lvlText w:val="%8."/>
      <w:lvlJc w:val="left"/>
      <w:pPr>
        <w:ind w:left="5440" w:hanging="360"/>
      </w:pPr>
    </w:lvl>
    <w:lvl w:ilvl="8" w:tplc="2C0A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829863400">
    <w:abstractNumId w:val="0"/>
  </w:num>
  <w:num w:numId="2" w16cid:durableId="54698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40"/>
    <w:rsid w:val="00026133"/>
    <w:rsid w:val="00040DA0"/>
    <w:rsid w:val="000A0031"/>
    <w:rsid w:val="000E3D9E"/>
    <w:rsid w:val="00123EF1"/>
    <w:rsid w:val="00195310"/>
    <w:rsid w:val="00204FC7"/>
    <w:rsid w:val="002176C2"/>
    <w:rsid w:val="002315A2"/>
    <w:rsid w:val="00242CF9"/>
    <w:rsid w:val="00243B62"/>
    <w:rsid w:val="002839BA"/>
    <w:rsid w:val="00285261"/>
    <w:rsid w:val="002B3766"/>
    <w:rsid w:val="003237CB"/>
    <w:rsid w:val="003A4E74"/>
    <w:rsid w:val="003E7CCC"/>
    <w:rsid w:val="003F66F3"/>
    <w:rsid w:val="00401CFD"/>
    <w:rsid w:val="00472603"/>
    <w:rsid w:val="004A3498"/>
    <w:rsid w:val="005B0177"/>
    <w:rsid w:val="005B554D"/>
    <w:rsid w:val="006566E1"/>
    <w:rsid w:val="00680FFE"/>
    <w:rsid w:val="006A7A40"/>
    <w:rsid w:val="007517EA"/>
    <w:rsid w:val="007855B5"/>
    <w:rsid w:val="007F6B11"/>
    <w:rsid w:val="00812F5E"/>
    <w:rsid w:val="00846A1A"/>
    <w:rsid w:val="00852A67"/>
    <w:rsid w:val="00871AAC"/>
    <w:rsid w:val="00917004"/>
    <w:rsid w:val="00951C24"/>
    <w:rsid w:val="00972027"/>
    <w:rsid w:val="009809B8"/>
    <w:rsid w:val="00A2678E"/>
    <w:rsid w:val="00A42BBC"/>
    <w:rsid w:val="00A60E13"/>
    <w:rsid w:val="00C4273C"/>
    <w:rsid w:val="00CB752F"/>
    <w:rsid w:val="00D23506"/>
    <w:rsid w:val="00D872C2"/>
    <w:rsid w:val="00E07947"/>
    <w:rsid w:val="00E53564"/>
    <w:rsid w:val="00E92477"/>
    <w:rsid w:val="00EE788B"/>
    <w:rsid w:val="00F04C7E"/>
    <w:rsid w:val="00F21ECA"/>
    <w:rsid w:val="00F5142E"/>
    <w:rsid w:val="00FB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EF9B"/>
  <w15:docId w15:val="{6F7D6756-E264-4061-A4B5-9095A439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552" w:hanging="10"/>
      <w:outlineLvl w:val="0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217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6C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17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6C2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A60E1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7202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72027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972027"/>
    <w:pPr>
      <w:autoSpaceDE w:val="0"/>
      <w:autoSpaceDN w:val="0"/>
      <w:adjustRightInd w:val="0"/>
      <w:spacing w:after="0" w:line="258" w:lineRule="exact"/>
      <w:ind w:left="50" w:hanging="5"/>
    </w:pPr>
    <w:rPr>
      <w:rFonts w:ascii="Gill Sans MT" w:eastAsiaTheme="minorEastAsia" w:hAnsi="Gill Sans MT" w:cs="Gill Sans MT"/>
      <w:color w:val="auto"/>
      <w:sz w:val="24"/>
      <w:szCs w:val="24"/>
    </w:rPr>
  </w:style>
  <w:style w:type="paragraph" w:customStyle="1" w:styleId="Default">
    <w:name w:val="Default"/>
    <w:rsid w:val="00F21ECA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B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94F4-3501-4426-8B1C-D40E76A5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IP Cohen SA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Cohen SA</dc:title>
  <dc:subject/>
  <dc:creator>galvarez</dc:creator>
  <cp:keywords/>
  <cp:lastModifiedBy>CARDELLINI ROMINA</cp:lastModifiedBy>
  <cp:revision>7</cp:revision>
  <cp:lastPrinted>2023-01-18T16:23:00Z</cp:lastPrinted>
  <dcterms:created xsi:type="dcterms:W3CDTF">2024-08-14T17:25:00Z</dcterms:created>
  <dcterms:modified xsi:type="dcterms:W3CDTF">2024-08-27T16:23:00Z</dcterms:modified>
</cp:coreProperties>
</file>